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C1" w:rsidRDefault="00C022C1" w:rsidP="00601955">
      <w:pPr>
        <w:pStyle w:val="a3"/>
        <w:pBdr>
          <w:bottom w:val="single" w:sz="4" w:space="4" w:color="auto"/>
        </w:pBdr>
        <w:jc w:val="center"/>
        <w:outlineLvl w:val="0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№ </w:t>
      </w:r>
      <w:r w:rsidR="00B8625A">
        <w:rPr>
          <w:b/>
          <w:bCs/>
          <w:sz w:val="28"/>
          <w:szCs w:val="28"/>
        </w:rPr>
        <w:t>66</w:t>
      </w:r>
      <w:r>
        <w:rPr>
          <w:b/>
          <w:bCs/>
          <w:sz w:val="28"/>
          <w:szCs w:val="28"/>
        </w:rPr>
        <w:t>/</w:t>
      </w:r>
      <w:r w:rsidR="0057379B">
        <w:rPr>
          <w:b/>
          <w:bCs/>
          <w:sz w:val="28"/>
          <w:szCs w:val="28"/>
        </w:rPr>
        <w:t>1</w:t>
      </w:r>
    </w:p>
    <w:p w:rsidR="00C022C1" w:rsidRPr="00C8718D" w:rsidRDefault="00C022C1" w:rsidP="003B3832">
      <w:pPr>
        <w:pStyle w:val="a3"/>
        <w:pBdr>
          <w:bottom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очного (заочного) заседания Закупочной комиссии </w:t>
      </w:r>
      <w:r>
        <w:rPr>
          <w:b/>
          <w:sz w:val="28"/>
          <w:szCs w:val="28"/>
        </w:rPr>
        <w:t xml:space="preserve">по переносу сроков и по открытому запросу </w:t>
      </w:r>
      <w:r w:rsidR="00B8625A">
        <w:rPr>
          <w:b/>
          <w:sz w:val="28"/>
          <w:szCs w:val="28"/>
        </w:rPr>
        <w:t>цен</w:t>
      </w:r>
      <w:r>
        <w:rPr>
          <w:b/>
          <w:sz w:val="28"/>
          <w:szCs w:val="28"/>
        </w:rPr>
        <w:t xml:space="preserve"> </w:t>
      </w:r>
      <w:r w:rsidRPr="005E60FF">
        <w:rPr>
          <w:b/>
          <w:sz w:val="28"/>
          <w:szCs w:val="28"/>
        </w:rPr>
        <w:t xml:space="preserve">на </w:t>
      </w:r>
      <w:r w:rsidR="00B8625A">
        <w:rPr>
          <w:b/>
          <w:sz w:val="28"/>
          <w:szCs w:val="28"/>
        </w:rPr>
        <w:t xml:space="preserve">поставку </w:t>
      </w:r>
      <w:r w:rsidR="00B8625A" w:rsidRPr="00B8625A">
        <w:rPr>
          <w:b/>
          <w:sz w:val="28"/>
          <w:szCs w:val="28"/>
        </w:rPr>
        <w:t>форменной специальной одежды, для нужд АО "</w:t>
      </w:r>
      <w:proofErr w:type="spellStart"/>
      <w:r w:rsidR="00B8625A" w:rsidRPr="00B8625A">
        <w:rPr>
          <w:b/>
          <w:sz w:val="28"/>
          <w:szCs w:val="28"/>
        </w:rPr>
        <w:t>Тываэнерго</w:t>
      </w:r>
      <w:proofErr w:type="spellEnd"/>
      <w:r w:rsidR="00B8625A" w:rsidRPr="00B8625A">
        <w:rPr>
          <w:b/>
          <w:sz w:val="28"/>
          <w:szCs w:val="28"/>
        </w:rPr>
        <w:t>" № 18.2-11/7.2-0005</w:t>
      </w:r>
    </w:p>
    <w:tbl>
      <w:tblPr>
        <w:tblW w:w="10607" w:type="dxa"/>
        <w:jc w:val="center"/>
        <w:tblInd w:w="18" w:type="dxa"/>
        <w:tblLook w:val="04A0" w:firstRow="1" w:lastRow="0" w:firstColumn="1" w:lastColumn="0" w:noHBand="0" w:noVBand="1"/>
      </w:tblPr>
      <w:tblGrid>
        <w:gridCol w:w="4954"/>
        <w:gridCol w:w="5653"/>
      </w:tblGrid>
      <w:tr w:rsidR="00C022C1" w:rsidRPr="00C022C1" w:rsidTr="00C022C1">
        <w:trPr>
          <w:jc w:val="center"/>
        </w:trPr>
        <w:tc>
          <w:tcPr>
            <w:tcW w:w="4954" w:type="dxa"/>
            <w:hideMark/>
          </w:tcPr>
          <w:p w:rsidR="00C022C1" w:rsidRPr="00C022C1" w:rsidRDefault="00734714" w:rsidP="00B8625A">
            <w:pPr>
              <w:spacing w:line="240" w:lineRule="atLeast"/>
              <w:ind w:right="-286"/>
            </w:pPr>
            <w:r>
              <w:t>2</w:t>
            </w:r>
            <w:r w:rsidR="00B8625A">
              <w:t>6</w:t>
            </w:r>
            <w:r w:rsidR="00C022C1" w:rsidRPr="00C022C1">
              <w:t>.</w:t>
            </w:r>
            <w:r w:rsidR="00BC44F2">
              <w:t>0</w:t>
            </w:r>
            <w:r w:rsidR="00B8625A">
              <w:t>6</w:t>
            </w:r>
            <w:r w:rsidR="00C022C1" w:rsidRPr="00C022C1">
              <w:t>.201</w:t>
            </w:r>
            <w:r w:rsidR="00BC44F2">
              <w:t>8</w:t>
            </w:r>
            <w:r w:rsidR="00C022C1" w:rsidRPr="00C022C1">
              <w:t>г.</w:t>
            </w:r>
          </w:p>
        </w:tc>
        <w:tc>
          <w:tcPr>
            <w:tcW w:w="5653" w:type="dxa"/>
            <w:hideMark/>
          </w:tcPr>
          <w:p w:rsidR="00C022C1" w:rsidRPr="00C022C1" w:rsidRDefault="00C022C1" w:rsidP="00B8625A">
            <w:pPr>
              <w:spacing w:line="240" w:lineRule="atLeast"/>
              <w:ind w:right="223"/>
              <w:jc w:val="right"/>
            </w:pPr>
            <w:r w:rsidRPr="00C022C1">
              <w:t xml:space="preserve">№ </w:t>
            </w:r>
            <w:r w:rsidR="00B8625A">
              <w:t>66</w:t>
            </w:r>
            <w:r w:rsidRPr="00C022C1">
              <w:t>/</w:t>
            </w:r>
            <w:r w:rsidR="0057379B">
              <w:t>1</w:t>
            </w:r>
          </w:p>
        </w:tc>
      </w:tr>
    </w:tbl>
    <w:p w:rsidR="00C022C1" w:rsidRPr="00C022C1" w:rsidRDefault="00C022C1" w:rsidP="00C022C1">
      <w:pPr>
        <w:pStyle w:val="a7"/>
        <w:ind w:left="1287" w:right="1205"/>
        <w:jc w:val="center"/>
      </w:pPr>
      <w:r w:rsidRPr="00C022C1">
        <w:t>город Кызыл</w:t>
      </w:r>
    </w:p>
    <w:p w:rsidR="00C022C1" w:rsidRPr="00C022C1" w:rsidRDefault="00C022C1" w:rsidP="00C022C1">
      <w:pPr>
        <w:pStyle w:val="a7"/>
        <w:ind w:left="1287" w:right="-2"/>
      </w:pPr>
    </w:p>
    <w:p w:rsidR="00C022C1" w:rsidRPr="00BF1A36" w:rsidRDefault="00C022C1" w:rsidP="003939AA">
      <w:pPr>
        <w:pStyle w:val="a5"/>
        <w:numPr>
          <w:ilvl w:val="0"/>
          <w:numId w:val="1"/>
        </w:numPr>
        <w:tabs>
          <w:tab w:val="left" w:pos="540"/>
        </w:tabs>
        <w:ind w:left="709"/>
        <w:jc w:val="both"/>
        <w:rPr>
          <w:b w:val="0"/>
        </w:rPr>
      </w:pPr>
      <w:r w:rsidRPr="00C022C1">
        <w:t xml:space="preserve">Повестка дня: </w:t>
      </w:r>
      <w:r w:rsidRPr="00C022C1">
        <w:rPr>
          <w:b w:val="0"/>
        </w:rPr>
        <w:t xml:space="preserve">Перенос сроков окончания приема заявок по открытому запросу </w:t>
      </w:r>
      <w:r w:rsidR="00B8625A">
        <w:rPr>
          <w:b w:val="0"/>
        </w:rPr>
        <w:t>цен</w:t>
      </w:r>
      <w:r w:rsidR="00B8625A">
        <w:t xml:space="preserve"> </w:t>
      </w:r>
      <w:r w:rsidR="00B8625A" w:rsidRPr="005E60FF">
        <w:t xml:space="preserve">на </w:t>
      </w:r>
      <w:r w:rsidR="00B8625A">
        <w:rPr>
          <w:b w:val="0"/>
        </w:rPr>
        <w:t xml:space="preserve">поставку </w:t>
      </w:r>
      <w:r w:rsidR="00B8625A" w:rsidRPr="00B8625A">
        <w:rPr>
          <w:b w:val="0"/>
        </w:rPr>
        <w:t>форменной специальной одежды, для нужд АО "</w:t>
      </w:r>
      <w:proofErr w:type="spellStart"/>
      <w:r w:rsidR="00B8625A" w:rsidRPr="00B8625A">
        <w:rPr>
          <w:b w:val="0"/>
        </w:rPr>
        <w:t>Тываэнерго</w:t>
      </w:r>
      <w:proofErr w:type="spellEnd"/>
      <w:r w:rsidR="00B8625A" w:rsidRPr="00B8625A">
        <w:rPr>
          <w:b w:val="0"/>
        </w:rPr>
        <w:t>" № 18.2-11/7.2-0005</w:t>
      </w:r>
    </w:p>
    <w:p w:rsidR="00C022C1" w:rsidRPr="00C022C1" w:rsidRDefault="00C022C1" w:rsidP="00C022C1">
      <w:pPr>
        <w:overflowPunct w:val="0"/>
        <w:autoSpaceDE w:val="0"/>
        <w:autoSpaceDN w:val="0"/>
        <w:adjustRightInd w:val="0"/>
        <w:spacing w:before="120"/>
        <w:ind w:right="-2" w:firstLine="540"/>
        <w:textAlignment w:val="baseline"/>
        <w:rPr>
          <w:i/>
        </w:rPr>
      </w:pPr>
      <w:r w:rsidRPr="00C022C1">
        <w:t xml:space="preserve">Дата заседания комиссии: </w:t>
      </w:r>
      <w:r w:rsidR="00734714">
        <w:rPr>
          <w:b w:val="0"/>
        </w:rPr>
        <w:t>2</w:t>
      </w:r>
      <w:r w:rsidR="00B8625A">
        <w:rPr>
          <w:b w:val="0"/>
        </w:rPr>
        <w:t>6</w:t>
      </w:r>
      <w:r w:rsidR="00BC44F2">
        <w:rPr>
          <w:b w:val="0"/>
        </w:rPr>
        <w:t>.0</w:t>
      </w:r>
      <w:r w:rsidR="00B8625A">
        <w:rPr>
          <w:b w:val="0"/>
        </w:rPr>
        <w:t>6</w:t>
      </w:r>
      <w:r w:rsidRPr="00C022C1">
        <w:rPr>
          <w:b w:val="0"/>
        </w:rPr>
        <w:t>.201</w:t>
      </w:r>
      <w:r w:rsidR="00BC44F2">
        <w:rPr>
          <w:b w:val="0"/>
        </w:rPr>
        <w:t>8</w:t>
      </w:r>
    </w:p>
    <w:p w:rsidR="00C022C1" w:rsidRPr="00C022C1" w:rsidRDefault="00C022C1" w:rsidP="00C022C1">
      <w:pPr>
        <w:pStyle w:val="a7"/>
        <w:ind w:left="709"/>
        <w:rPr>
          <w:b w:val="0"/>
          <w:bCs w:val="0"/>
        </w:rPr>
      </w:pPr>
    </w:p>
    <w:p w:rsidR="002205BD" w:rsidRPr="002205BD" w:rsidRDefault="00C022C1" w:rsidP="00C022C1">
      <w:pPr>
        <w:pStyle w:val="a5"/>
        <w:numPr>
          <w:ilvl w:val="0"/>
          <w:numId w:val="1"/>
        </w:numPr>
        <w:tabs>
          <w:tab w:val="left" w:pos="0"/>
        </w:tabs>
        <w:spacing w:after="0"/>
        <w:ind w:left="709"/>
        <w:jc w:val="both"/>
        <w:rPr>
          <w:b w:val="0"/>
          <w:bCs w:val="0"/>
        </w:rPr>
      </w:pPr>
      <w:r w:rsidRPr="00C022C1">
        <w:t>Рассмотрели:</w:t>
      </w:r>
      <w:r>
        <w:t xml:space="preserve"> </w:t>
      </w:r>
      <w:r w:rsidR="002205BD" w:rsidRPr="002205BD">
        <w:rPr>
          <w:b w:val="0"/>
        </w:rPr>
        <w:t>вопрос о продлении сроков окончания подачи заявок.</w:t>
      </w:r>
    </w:p>
    <w:p w:rsidR="00C022C1" w:rsidRPr="00C022C1" w:rsidRDefault="00C022C1" w:rsidP="00C022C1">
      <w:pPr>
        <w:pStyle w:val="a5"/>
        <w:tabs>
          <w:tab w:val="left" w:pos="0"/>
        </w:tabs>
        <w:spacing w:after="0"/>
        <w:ind w:left="709"/>
        <w:jc w:val="both"/>
        <w:rPr>
          <w:bCs w:val="0"/>
        </w:rPr>
      </w:pPr>
    </w:p>
    <w:p w:rsidR="00C022C1" w:rsidRPr="00C022C1" w:rsidRDefault="00C022C1" w:rsidP="00C022C1">
      <w:pPr>
        <w:pStyle w:val="a5"/>
        <w:numPr>
          <w:ilvl w:val="0"/>
          <w:numId w:val="1"/>
        </w:numPr>
        <w:tabs>
          <w:tab w:val="left" w:pos="0"/>
        </w:tabs>
        <w:spacing w:after="0"/>
        <w:ind w:left="709"/>
        <w:jc w:val="both"/>
        <w:rPr>
          <w:b w:val="0"/>
          <w:bCs w:val="0"/>
        </w:rPr>
      </w:pPr>
      <w:r w:rsidRPr="00C022C1">
        <w:t>Отметили:</w:t>
      </w:r>
      <w:r>
        <w:t xml:space="preserve"> </w:t>
      </w:r>
      <w:r w:rsidRPr="00C022C1">
        <w:rPr>
          <w:b w:val="0"/>
        </w:rPr>
        <w:t xml:space="preserve">По состоянию на </w:t>
      </w:r>
      <w:r w:rsidR="00734714">
        <w:rPr>
          <w:b w:val="0"/>
        </w:rPr>
        <w:t>2</w:t>
      </w:r>
      <w:r w:rsidR="00B8625A">
        <w:rPr>
          <w:b w:val="0"/>
        </w:rPr>
        <w:t>6</w:t>
      </w:r>
      <w:r w:rsidRPr="00C022C1">
        <w:rPr>
          <w:b w:val="0"/>
        </w:rPr>
        <w:t>.</w:t>
      </w:r>
      <w:r w:rsidR="00BC44F2">
        <w:rPr>
          <w:b w:val="0"/>
        </w:rPr>
        <w:t>0</w:t>
      </w:r>
      <w:r w:rsidR="00B8625A">
        <w:rPr>
          <w:b w:val="0"/>
        </w:rPr>
        <w:t>6</w:t>
      </w:r>
      <w:r w:rsidRPr="00C022C1">
        <w:rPr>
          <w:b w:val="0"/>
        </w:rPr>
        <w:t>.201</w:t>
      </w:r>
      <w:r w:rsidR="00BC44F2">
        <w:rPr>
          <w:b w:val="0"/>
        </w:rPr>
        <w:t>8</w:t>
      </w:r>
      <w:r w:rsidRPr="00C022C1">
        <w:rPr>
          <w:b w:val="0"/>
        </w:rPr>
        <w:t xml:space="preserve"> на ЭТП </w:t>
      </w:r>
      <w:r w:rsidR="00B8625A">
        <w:rPr>
          <w:b w:val="0"/>
        </w:rPr>
        <w:t xml:space="preserve">не </w:t>
      </w:r>
      <w:r w:rsidRPr="00C022C1">
        <w:rPr>
          <w:b w:val="0"/>
        </w:rPr>
        <w:t>поступил</w:t>
      </w:r>
      <w:r w:rsidR="00B8625A">
        <w:rPr>
          <w:b w:val="0"/>
        </w:rPr>
        <w:t>о ни одной</w:t>
      </w:r>
      <w:r w:rsidR="00601955">
        <w:rPr>
          <w:b w:val="0"/>
        </w:rPr>
        <w:t xml:space="preserve"> </w:t>
      </w:r>
      <w:r w:rsidRPr="00C022C1">
        <w:rPr>
          <w:b w:val="0"/>
        </w:rPr>
        <w:t>заявк</w:t>
      </w:r>
      <w:r w:rsidR="00B8625A">
        <w:rPr>
          <w:b w:val="0"/>
        </w:rPr>
        <w:t>и</w:t>
      </w:r>
      <w:r w:rsidRPr="00C022C1">
        <w:rPr>
          <w:b w:val="0"/>
          <w:i/>
        </w:rPr>
        <w:t>.</w:t>
      </w:r>
    </w:p>
    <w:p w:rsidR="00C022C1" w:rsidRPr="00C022C1" w:rsidRDefault="00C022C1" w:rsidP="00C022C1">
      <w:pPr>
        <w:pStyle w:val="a5"/>
        <w:tabs>
          <w:tab w:val="left" w:pos="0"/>
        </w:tabs>
        <w:spacing w:after="0"/>
        <w:ind w:left="709"/>
        <w:rPr>
          <w:bCs w:val="0"/>
        </w:rPr>
      </w:pPr>
    </w:p>
    <w:p w:rsidR="00C022C1" w:rsidRPr="00821D41" w:rsidRDefault="00C022C1" w:rsidP="002205BD">
      <w:pPr>
        <w:pStyle w:val="a5"/>
        <w:numPr>
          <w:ilvl w:val="0"/>
          <w:numId w:val="1"/>
        </w:numPr>
        <w:tabs>
          <w:tab w:val="left" w:pos="540"/>
        </w:tabs>
        <w:ind w:left="709"/>
        <w:jc w:val="both"/>
        <w:rPr>
          <w:b w:val="0"/>
          <w:bCs w:val="0"/>
        </w:rPr>
      </w:pPr>
      <w:r w:rsidRPr="00C022C1">
        <w:t>Решили:</w:t>
      </w:r>
      <w:r>
        <w:t xml:space="preserve"> </w:t>
      </w:r>
      <w:r w:rsidRPr="00C022C1">
        <w:t xml:space="preserve"> </w:t>
      </w:r>
      <w:r w:rsidR="000B4EA9">
        <w:rPr>
          <w:b w:val="0"/>
        </w:rPr>
        <w:t>С</w:t>
      </w:r>
      <w:r w:rsidR="000B4EA9" w:rsidRPr="002205BD">
        <w:rPr>
          <w:b w:val="0"/>
        </w:rPr>
        <w:t>огласно</w:t>
      </w:r>
      <w:r w:rsidR="000B4EA9">
        <w:t xml:space="preserve"> </w:t>
      </w:r>
      <w:r w:rsidR="000B4EA9">
        <w:rPr>
          <w:b w:val="0"/>
        </w:rPr>
        <w:t>п. 8.1.5.2 «Единого стандарта закупок ПАО «</w:t>
      </w:r>
      <w:proofErr w:type="spellStart"/>
      <w:r w:rsidR="000B4EA9">
        <w:rPr>
          <w:b w:val="0"/>
        </w:rPr>
        <w:t>Россети</w:t>
      </w:r>
      <w:proofErr w:type="spellEnd"/>
      <w:r w:rsidR="000B4EA9">
        <w:rPr>
          <w:b w:val="0"/>
        </w:rPr>
        <w:t xml:space="preserve">» (Положение о закупке) – До окончания срока подачи конкурсных заявок Организатор конкурса может по любой причине продлить срок окончания подачи заявок - </w:t>
      </w:r>
      <w:r w:rsidR="000B4EA9" w:rsidRPr="002205BD">
        <w:rPr>
          <w:b w:val="0"/>
          <w:u w:val="single"/>
        </w:rPr>
        <w:t xml:space="preserve">продлить срок окончания подачи заявок на ЭТП до </w:t>
      </w:r>
      <w:r w:rsidR="00B8625A">
        <w:rPr>
          <w:b w:val="0"/>
          <w:u w:val="single"/>
        </w:rPr>
        <w:t>02</w:t>
      </w:r>
      <w:r w:rsidR="000B4EA9">
        <w:rPr>
          <w:b w:val="0"/>
          <w:u w:val="single"/>
        </w:rPr>
        <w:t>.0</w:t>
      </w:r>
      <w:r w:rsidR="00B8625A">
        <w:rPr>
          <w:b w:val="0"/>
          <w:u w:val="single"/>
        </w:rPr>
        <w:t>7</w:t>
      </w:r>
      <w:r w:rsidR="000B4EA9" w:rsidRPr="002205BD">
        <w:rPr>
          <w:b w:val="0"/>
          <w:u w:val="single"/>
        </w:rPr>
        <w:t>.201</w:t>
      </w:r>
      <w:r w:rsidR="000B4EA9">
        <w:rPr>
          <w:b w:val="0"/>
          <w:u w:val="single"/>
        </w:rPr>
        <w:t>8</w:t>
      </w:r>
      <w:r w:rsidR="005C1857">
        <w:rPr>
          <w:b w:val="0"/>
          <w:u w:val="single"/>
        </w:rPr>
        <w:t xml:space="preserve"> </w:t>
      </w:r>
      <w:r w:rsidR="005E60FF">
        <w:rPr>
          <w:b w:val="0"/>
          <w:u w:val="single"/>
        </w:rPr>
        <w:t>14</w:t>
      </w:r>
      <w:r w:rsidR="005C1857">
        <w:rPr>
          <w:b w:val="0"/>
          <w:u w:val="single"/>
        </w:rPr>
        <w:t>.</w:t>
      </w:r>
      <w:r w:rsidR="005E60FF">
        <w:rPr>
          <w:b w:val="0"/>
          <w:u w:val="single"/>
        </w:rPr>
        <w:t>0</w:t>
      </w:r>
      <w:r w:rsidR="005C1857">
        <w:rPr>
          <w:b w:val="0"/>
          <w:u w:val="single"/>
        </w:rPr>
        <w:t>0 часов по местному времени</w:t>
      </w:r>
      <w:r w:rsidR="000B4EA9" w:rsidRPr="000B4EA9">
        <w:rPr>
          <w:b w:val="0"/>
        </w:rPr>
        <w:t>.</w:t>
      </w:r>
    </w:p>
    <w:p w:rsidR="00821D41" w:rsidRDefault="00821D41" w:rsidP="00821D41">
      <w:pPr>
        <w:pStyle w:val="a7"/>
        <w:rPr>
          <w:b w:val="0"/>
          <w:bCs w:val="0"/>
        </w:rPr>
      </w:pPr>
    </w:p>
    <w:tbl>
      <w:tblPr>
        <w:tblW w:w="967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5"/>
        <w:gridCol w:w="3117"/>
        <w:gridCol w:w="2693"/>
      </w:tblGrid>
      <w:tr w:rsidR="005C1857" w:rsidRPr="00EF1758" w:rsidTr="003939AA">
        <w:trPr>
          <w:cantSplit/>
          <w:trHeight w:val="972"/>
        </w:trPr>
        <w:tc>
          <w:tcPr>
            <w:tcW w:w="38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C1857" w:rsidRPr="00EF1758" w:rsidRDefault="00734714" w:rsidP="00734714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Председатель Постоянно действующей конкурсной комиссии:</w:t>
            </w:r>
          </w:p>
        </w:tc>
        <w:tc>
          <w:tcPr>
            <w:tcW w:w="3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1857" w:rsidRPr="00EF1758" w:rsidRDefault="005C1857" w:rsidP="008E1A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1857" w:rsidRPr="00EF1758" w:rsidRDefault="00734714" w:rsidP="008E1AAB">
            <w:pPr>
              <w:overflowPunct w:val="0"/>
              <w:autoSpaceDE w:val="0"/>
              <w:autoSpaceDN w:val="0"/>
              <w:adjustRightInd w:val="0"/>
              <w:ind w:left="176" w:right="-108"/>
              <w:jc w:val="center"/>
              <w:textAlignment w:val="baseline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Бочкарева Т.А.</w:t>
            </w:r>
          </w:p>
        </w:tc>
      </w:tr>
      <w:tr w:rsidR="00734714" w:rsidRPr="00EF1758" w:rsidTr="003939AA">
        <w:trPr>
          <w:cantSplit/>
          <w:trHeight w:val="992"/>
        </w:trPr>
        <w:tc>
          <w:tcPr>
            <w:tcW w:w="38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34714" w:rsidRDefault="00734714" w:rsidP="00EF1758">
            <w:pPr>
              <w:rPr>
                <w:b w:val="0"/>
                <w:bCs w:val="0"/>
                <w:sz w:val="26"/>
                <w:szCs w:val="26"/>
              </w:rPr>
            </w:pPr>
            <w:bookmarkStart w:id="0" w:name="_GoBack"/>
            <w:bookmarkEnd w:id="0"/>
            <w:r>
              <w:rPr>
                <w:b w:val="0"/>
                <w:bCs w:val="0"/>
                <w:sz w:val="26"/>
                <w:szCs w:val="26"/>
              </w:rPr>
              <w:t>Член</w:t>
            </w:r>
            <w:r w:rsidRPr="00EF1758">
              <w:rPr>
                <w:b w:val="0"/>
                <w:bCs w:val="0"/>
                <w:sz w:val="26"/>
                <w:szCs w:val="26"/>
              </w:rPr>
              <w:t xml:space="preserve"> Постоянно действующей конкурсной комиссии:</w:t>
            </w:r>
          </w:p>
        </w:tc>
        <w:tc>
          <w:tcPr>
            <w:tcW w:w="3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4714" w:rsidRPr="00EF1758" w:rsidRDefault="00734714" w:rsidP="007853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4714" w:rsidRDefault="00734714" w:rsidP="00785355">
            <w:pPr>
              <w:overflowPunct w:val="0"/>
              <w:autoSpaceDE w:val="0"/>
              <w:autoSpaceDN w:val="0"/>
              <w:adjustRightInd w:val="0"/>
              <w:ind w:left="176" w:right="-108"/>
              <w:jc w:val="center"/>
              <w:textAlignment w:val="baseline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Иванов А.В.</w:t>
            </w:r>
          </w:p>
        </w:tc>
      </w:tr>
    </w:tbl>
    <w:p w:rsidR="00EF1758" w:rsidRPr="00EF1758" w:rsidRDefault="00EF1758" w:rsidP="00EF1758">
      <w:pPr>
        <w:spacing w:before="100" w:after="100"/>
        <w:ind w:firstLine="567"/>
        <w:jc w:val="both"/>
        <w:rPr>
          <w:bCs w:val="0"/>
          <w:caps/>
          <w:sz w:val="26"/>
          <w:szCs w:val="26"/>
        </w:rPr>
      </w:pPr>
      <w:r w:rsidRPr="00EF1758">
        <w:rPr>
          <w:bCs w:val="0"/>
          <w:caps/>
          <w:sz w:val="26"/>
          <w:szCs w:val="26"/>
        </w:rPr>
        <w:t>Протокол подготовил:</w:t>
      </w:r>
    </w:p>
    <w:tbl>
      <w:tblPr>
        <w:tblW w:w="964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2694"/>
      </w:tblGrid>
      <w:tr w:rsidR="00EF1758" w:rsidRPr="00EF1758" w:rsidTr="00601955">
        <w:trPr>
          <w:trHeight w:val="254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F1758" w:rsidRPr="00EF1758" w:rsidRDefault="00EF1758" w:rsidP="00EF175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 w:rsidRPr="00EF1758">
              <w:rPr>
                <w:b w:val="0"/>
                <w:bCs w:val="0"/>
                <w:sz w:val="26"/>
                <w:szCs w:val="26"/>
              </w:rPr>
              <w:t>Ответственный секретарь Постоянно действующей конкурсной комиссии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1758" w:rsidRPr="00EF1758" w:rsidRDefault="00EF1758" w:rsidP="00EF1758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F1758" w:rsidRPr="00EF1758" w:rsidRDefault="00601955" w:rsidP="00052F8B">
            <w:pPr>
              <w:ind w:left="176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Кузнецова Н.А.</w:t>
            </w:r>
            <w:r w:rsidR="00EF1758" w:rsidRPr="00EF1758">
              <w:rPr>
                <w:b w:val="0"/>
                <w:bCs w:val="0"/>
                <w:sz w:val="26"/>
                <w:szCs w:val="26"/>
              </w:rPr>
              <w:t xml:space="preserve"> </w:t>
            </w:r>
          </w:p>
        </w:tc>
      </w:tr>
    </w:tbl>
    <w:p w:rsidR="00BA64B0" w:rsidRPr="00C022C1" w:rsidRDefault="00BA64B0" w:rsidP="00EF1758">
      <w:pPr>
        <w:tabs>
          <w:tab w:val="left" w:pos="567"/>
        </w:tabs>
        <w:spacing w:line="360" w:lineRule="auto"/>
        <w:ind w:firstLine="567"/>
      </w:pPr>
    </w:p>
    <w:sectPr w:rsidR="00BA64B0" w:rsidRPr="00C02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15D10"/>
    <w:multiLevelType w:val="hybridMultilevel"/>
    <w:tmpl w:val="FA3459A8"/>
    <w:lvl w:ilvl="0" w:tplc="84308476">
      <w:start w:val="1"/>
      <w:numFmt w:val="upperRoman"/>
      <w:lvlText w:val="%1."/>
      <w:lvlJc w:val="left"/>
      <w:pPr>
        <w:ind w:left="1800" w:hanging="720"/>
      </w:pPr>
      <w:rPr>
        <w:rFonts w:cs="Times New Roman"/>
        <w:b/>
      </w:rPr>
    </w:lvl>
    <w:lvl w:ilvl="1" w:tplc="DDA82BAA">
      <w:start w:val="1"/>
      <w:numFmt w:val="decimal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C1"/>
    <w:rsid w:val="00052F8B"/>
    <w:rsid w:val="000B4EA9"/>
    <w:rsid w:val="00107E6E"/>
    <w:rsid w:val="002205BD"/>
    <w:rsid w:val="0028532B"/>
    <w:rsid w:val="00341755"/>
    <w:rsid w:val="003939AA"/>
    <w:rsid w:val="003A05AF"/>
    <w:rsid w:val="003B3832"/>
    <w:rsid w:val="00491173"/>
    <w:rsid w:val="0057379B"/>
    <w:rsid w:val="005C1857"/>
    <w:rsid w:val="005D2027"/>
    <w:rsid w:val="005E60FF"/>
    <w:rsid w:val="00601955"/>
    <w:rsid w:val="006866EA"/>
    <w:rsid w:val="0073450C"/>
    <w:rsid w:val="00734714"/>
    <w:rsid w:val="00821D41"/>
    <w:rsid w:val="008308FA"/>
    <w:rsid w:val="009A4417"/>
    <w:rsid w:val="00B2191B"/>
    <w:rsid w:val="00B8625A"/>
    <w:rsid w:val="00BA64B0"/>
    <w:rsid w:val="00BC44F2"/>
    <w:rsid w:val="00BF1A36"/>
    <w:rsid w:val="00C022C1"/>
    <w:rsid w:val="00C8718D"/>
    <w:rsid w:val="00CB627B"/>
    <w:rsid w:val="00D63671"/>
    <w:rsid w:val="00E57986"/>
    <w:rsid w:val="00EF1758"/>
    <w:rsid w:val="00F13C53"/>
    <w:rsid w:val="00F4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C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2C1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Times New Roman CYR" w:hAnsi="Times New Roman CYR"/>
      <w:b w:val="0"/>
      <w:bCs w:val="0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022C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022C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022C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C022C1"/>
    <w:pPr>
      <w:ind w:left="720"/>
      <w:contextualSpacing/>
    </w:pPr>
  </w:style>
  <w:style w:type="paragraph" w:customStyle="1" w:styleId="a8">
    <w:name w:val="маркированный"/>
    <w:basedOn w:val="a"/>
    <w:uiPriority w:val="99"/>
    <w:rsid w:val="00C022C1"/>
    <w:pPr>
      <w:spacing w:line="360" w:lineRule="auto"/>
      <w:jc w:val="both"/>
    </w:pPr>
    <w:rPr>
      <w:b w:val="0"/>
      <w:bCs w:val="0"/>
    </w:rPr>
  </w:style>
  <w:style w:type="character" w:customStyle="1" w:styleId="a9">
    <w:name w:val="комментарий"/>
    <w:uiPriority w:val="99"/>
    <w:rsid w:val="00C022C1"/>
    <w:rPr>
      <w:b/>
      <w:bCs w:val="0"/>
      <w:i/>
      <w:iCs w:val="0"/>
      <w:shd w:val="clear" w:color="auto" w:fill="FFFF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C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2C1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Times New Roman CYR" w:hAnsi="Times New Roman CYR"/>
      <w:b w:val="0"/>
      <w:bCs w:val="0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022C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022C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022C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C022C1"/>
    <w:pPr>
      <w:ind w:left="720"/>
      <w:contextualSpacing/>
    </w:pPr>
  </w:style>
  <w:style w:type="paragraph" w:customStyle="1" w:styleId="a8">
    <w:name w:val="маркированный"/>
    <w:basedOn w:val="a"/>
    <w:uiPriority w:val="99"/>
    <w:rsid w:val="00C022C1"/>
    <w:pPr>
      <w:spacing w:line="360" w:lineRule="auto"/>
      <w:jc w:val="both"/>
    </w:pPr>
    <w:rPr>
      <w:b w:val="0"/>
      <w:bCs w:val="0"/>
    </w:rPr>
  </w:style>
  <w:style w:type="character" w:customStyle="1" w:styleId="a9">
    <w:name w:val="комментарий"/>
    <w:uiPriority w:val="99"/>
    <w:rsid w:val="00C022C1"/>
    <w:rPr>
      <w:b/>
      <w:bCs w:val="0"/>
      <w:i/>
      <w:iCs w:val="0"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Кузнецова</dc:creator>
  <cp:lastModifiedBy>Надежда Кузнецова</cp:lastModifiedBy>
  <cp:revision>42</cp:revision>
  <cp:lastPrinted>2018-06-29T02:14:00Z</cp:lastPrinted>
  <dcterms:created xsi:type="dcterms:W3CDTF">2016-06-29T03:38:00Z</dcterms:created>
  <dcterms:modified xsi:type="dcterms:W3CDTF">2018-06-29T02:14:00Z</dcterms:modified>
</cp:coreProperties>
</file>