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64" w:rsidRPr="00AD4387" w:rsidRDefault="000F2764" w:rsidP="000F2764">
      <w:pPr>
        <w:jc w:val="center"/>
        <w:rPr>
          <w:b/>
          <w:sz w:val="26"/>
          <w:szCs w:val="26"/>
        </w:rPr>
      </w:pPr>
      <w:r w:rsidRPr="00AD4387">
        <w:rPr>
          <w:b/>
          <w:sz w:val="26"/>
          <w:szCs w:val="26"/>
        </w:rPr>
        <w:t xml:space="preserve">Открытое акционерное общество </w:t>
      </w:r>
    </w:p>
    <w:p w:rsidR="000F2764" w:rsidRPr="00AD4387" w:rsidRDefault="000F2764" w:rsidP="000F2764">
      <w:pPr>
        <w:jc w:val="center"/>
        <w:rPr>
          <w:b/>
          <w:sz w:val="26"/>
          <w:szCs w:val="26"/>
        </w:rPr>
      </w:pPr>
      <w:r w:rsidRPr="00AD438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Тываэнерго</w:t>
      </w:r>
      <w:r w:rsidRPr="00AD4387">
        <w:rPr>
          <w:b/>
          <w:sz w:val="26"/>
          <w:szCs w:val="26"/>
        </w:rPr>
        <w:t>»</w:t>
      </w:r>
    </w:p>
    <w:p w:rsidR="000F2764" w:rsidRPr="00AD4387" w:rsidRDefault="000F2764" w:rsidP="000F2764">
      <w:pPr>
        <w:jc w:val="center"/>
        <w:rPr>
          <w:b/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667001, Российская Федерация, Республика Тыва, г. Кызыл, ул. Рабочая, д. </w:t>
      </w:r>
      <w:r w:rsidRPr="00AD4387">
        <w:rPr>
          <w:i/>
          <w:sz w:val="26"/>
          <w:szCs w:val="26"/>
        </w:rPr>
        <w:t>4</w:t>
      </w:r>
      <w:proofErr w:type="gramEnd"/>
    </w:p>
    <w:p w:rsidR="000F2764" w:rsidRPr="00AD4387" w:rsidRDefault="000F2764" w:rsidP="000F2764">
      <w:pPr>
        <w:ind w:firstLine="0"/>
        <w:rPr>
          <w:b/>
          <w:sz w:val="26"/>
          <w:szCs w:val="26"/>
        </w:rPr>
      </w:pPr>
      <w:r w:rsidRPr="00AD4387">
        <w:rPr>
          <w:b/>
          <w:sz w:val="26"/>
          <w:szCs w:val="26"/>
        </w:rPr>
        <w:t>_______________________________________________________________________</w:t>
      </w:r>
    </w:p>
    <w:p w:rsidR="000F2764" w:rsidRPr="007F5438" w:rsidRDefault="000F2764" w:rsidP="000F2764">
      <w:pPr>
        <w:widowControl w:val="0"/>
        <w:tabs>
          <w:tab w:val="left" w:pos="993"/>
        </w:tabs>
        <w:spacing w:line="360" w:lineRule="auto"/>
        <w:jc w:val="both"/>
        <w:rPr>
          <w:szCs w:val="28"/>
        </w:rPr>
      </w:pPr>
    </w:p>
    <w:p w:rsidR="007F5438" w:rsidRPr="007F5438" w:rsidRDefault="00C53811" w:rsidP="007F5438">
      <w:pPr>
        <w:widowControl w:val="0"/>
        <w:tabs>
          <w:tab w:val="num" w:pos="-2977"/>
          <w:tab w:val="num" w:pos="709"/>
          <w:tab w:val="left" w:pos="993"/>
        </w:tabs>
        <w:autoSpaceDE w:val="0"/>
        <w:autoSpaceDN w:val="0"/>
        <w:adjustRightInd w:val="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r w:rsidR="007F5438" w:rsidRPr="007F5438">
        <w:rPr>
          <w:b/>
          <w:szCs w:val="28"/>
        </w:rPr>
        <w:t xml:space="preserve">Совета директоров Общества </w:t>
      </w:r>
    </w:p>
    <w:p w:rsidR="00C53811" w:rsidRPr="00C53811" w:rsidRDefault="00C53811" w:rsidP="00C53811">
      <w:pPr>
        <w:widowControl w:val="0"/>
        <w:tabs>
          <w:tab w:val="num" w:pos="-2977"/>
          <w:tab w:val="num" w:pos="709"/>
          <w:tab w:val="left" w:pos="993"/>
        </w:tabs>
        <w:autoSpaceDE w:val="0"/>
        <w:autoSpaceDN w:val="0"/>
        <w:adjustRightInd w:val="0"/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вопросу: </w:t>
      </w:r>
      <w:r w:rsidRPr="00C53811">
        <w:rPr>
          <w:rFonts w:eastAsia="Calibri"/>
          <w:b/>
          <w:szCs w:val="28"/>
        </w:rPr>
        <w:t xml:space="preserve">О выполнении функций счетной комиссии на годовом Общем собрании акционеров Общества. </w:t>
      </w:r>
    </w:p>
    <w:p w:rsidR="00C53811" w:rsidRPr="00C53811" w:rsidRDefault="00C53811" w:rsidP="00C53811">
      <w:pPr>
        <w:jc w:val="both"/>
        <w:rPr>
          <w:bCs/>
          <w:szCs w:val="28"/>
        </w:rPr>
      </w:pPr>
    </w:p>
    <w:p w:rsidR="00C53811" w:rsidRPr="00C53811" w:rsidRDefault="00C53811" w:rsidP="00C53811">
      <w:pPr>
        <w:jc w:val="both"/>
        <w:rPr>
          <w:b/>
          <w:szCs w:val="28"/>
          <w:u w:val="single"/>
        </w:rPr>
      </w:pPr>
      <w:r w:rsidRPr="00C53811">
        <w:rPr>
          <w:bCs/>
          <w:szCs w:val="28"/>
        </w:rPr>
        <w:t>Обязанность выполнения функций счетной комиссии</w:t>
      </w:r>
      <w:r w:rsidRPr="00C53811">
        <w:rPr>
          <w:szCs w:val="28"/>
        </w:rPr>
        <w:t xml:space="preserve"> на годовом Общем собрании акционеров Общества</w:t>
      </w:r>
      <w:r w:rsidRPr="00C53811">
        <w:rPr>
          <w:bCs/>
          <w:spacing w:val="-2"/>
          <w:szCs w:val="28"/>
        </w:rPr>
        <w:t xml:space="preserve"> возложить на </w:t>
      </w:r>
      <w:proofErr w:type="spellStart"/>
      <w:r w:rsidRPr="00C53811">
        <w:rPr>
          <w:bCs/>
          <w:spacing w:val="-2"/>
          <w:szCs w:val="28"/>
        </w:rPr>
        <w:t>Левинскую</w:t>
      </w:r>
      <w:proofErr w:type="spellEnd"/>
      <w:r w:rsidRPr="00C53811">
        <w:rPr>
          <w:bCs/>
          <w:spacing w:val="-2"/>
          <w:szCs w:val="28"/>
        </w:rPr>
        <w:t xml:space="preserve"> Ирину Владимировну - секретаря годового Общего собрания акционеров Общества</w:t>
      </w:r>
      <w:r w:rsidRPr="00C53811">
        <w:rPr>
          <w:szCs w:val="28"/>
        </w:rPr>
        <w:t>.</w:t>
      </w:r>
    </w:p>
    <w:p w:rsidR="00CF1BB5" w:rsidRDefault="00CF1BB5" w:rsidP="007F5438">
      <w:pPr>
        <w:jc w:val="both"/>
        <w:rPr>
          <w:bCs/>
          <w:szCs w:val="28"/>
        </w:rPr>
      </w:pPr>
    </w:p>
    <w:p w:rsidR="00CF1BB5" w:rsidRPr="007F5438" w:rsidRDefault="00CF1BB5" w:rsidP="007F5438">
      <w:pPr>
        <w:jc w:val="both"/>
        <w:rPr>
          <w:bCs/>
          <w:szCs w:val="28"/>
        </w:rPr>
      </w:pPr>
    </w:p>
    <w:p w:rsidR="007F5438" w:rsidRPr="007F5438" w:rsidRDefault="007F5438" w:rsidP="007F5438">
      <w:pPr>
        <w:tabs>
          <w:tab w:val="left" w:pos="-3969"/>
          <w:tab w:val="left" w:pos="0"/>
          <w:tab w:val="left" w:pos="993"/>
          <w:tab w:val="left" w:pos="1134"/>
          <w:tab w:val="left" w:pos="1701"/>
        </w:tabs>
        <w:jc w:val="both"/>
        <w:rPr>
          <w:b/>
          <w:bCs/>
          <w:szCs w:val="28"/>
        </w:rPr>
      </w:pPr>
    </w:p>
    <w:p w:rsidR="00B84615" w:rsidRPr="007F5438" w:rsidRDefault="00B84615">
      <w:pPr>
        <w:rPr>
          <w:szCs w:val="28"/>
        </w:rPr>
      </w:pPr>
      <w:bookmarkStart w:id="0" w:name="_GoBack"/>
      <w:bookmarkEnd w:id="0"/>
    </w:p>
    <w:sectPr w:rsidR="00B84615" w:rsidRPr="007F5438" w:rsidSect="008E40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B94"/>
    <w:multiLevelType w:val="hybridMultilevel"/>
    <w:tmpl w:val="553EC7B4"/>
    <w:lvl w:ilvl="0" w:tplc="A47A70C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0"/>
    <w:rsid w:val="000F2764"/>
    <w:rsid w:val="002F5AFF"/>
    <w:rsid w:val="007F5438"/>
    <w:rsid w:val="008B3960"/>
    <w:rsid w:val="008E40FD"/>
    <w:rsid w:val="00A65535"/>
    <w:rsid w:val="00B84615"/>
    <w:rsid w:val="00C53811"/>
    <w:rsid w:val="00CF1BB5"/>
    <w:rsid w:val="00DE3447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F1BB5"/>
    <w:pPr>
      <w:widowControl w:val="0"/>
      <w:autoSpaceDE w:val="0"/>
      <w:autoSpaceDN w:val="0"/>
      <w:adjustRightInd w:val="0"/>
      <w:spacing w:after="120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B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F1BB5"/>
    <w:pPr>
      <w:widowControl w:val="0"/>
      <w:autoSpaceDE w:val="0"/>
      <w:autoSpaceDN w:val="0"/>
      <w:adjustRightInd w:val="0"/>
      <w:spacing w:after="120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B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ShevchukOV</dc:creator>
  <cp:lastModifiedBy>Левинская Ирина Владимировна</cp:lastModifiedBy>
  <cp:revision>2</cp:revision>
  <dcterms:created xsi:type="dcterms:W3CDTF">2016-06-16T01:31:00Z</dcterms:created>
  <dcterms:modified xsi:type="dcterms:W3CDTF">2016-06-16T01:31:00Z</dcterms:modified>
</cp:coreProperties>
</file>